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Bridget Melton</w:t>
      </w:r>
    </w:p>
    <w:p>
      <w:pPr>
        <w:pStyle w:val="Title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Award Winning Audio Describer</w:t>
      </w:r>
    </w:p>
    <w:p>
      <w:pPr>
        <w:pStyle w:val="Body A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spacing w:line="240" w:lineRule="auto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Email: Bridget at Bridget Melton dot com</w:t>
      </w:r>
    </w:p>
    <w:p>
      <w:pPr>
        <w:pStyle w:val="Body A"/>
        <w:spacing w:line="240" w:lineRule="auto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 xml:space="preserve">Website: </w: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  <w:u w:val="single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6"/>
          <w:szCs w:val="36"/>
          <w:u w:val="single"/>
        </w:rPr>
        <w:instrText xml:space="preserve"> HYPERLINK "http://BridgetMelton.com"</w:instrTex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  <w:u w:val="single"/>
        </w:rPr>
        <w:fldChar w:fldCharType="separate" w:fldLock="0"/>
      </w:r>
      <w:r>
        <w:rPr>
          <w:rStyle w:val="Hyperlink.0"/>
          <w:rFonts w:ascii="Times New Roman" w:hAnsi="Times New Roman"/>
          <w:sz w:val="36"/>
          <w:szCs w:val="36"/>
          <w:u w:val="single"/>
          <w:rtl w:val="0"/>
          <w:lang w:val="en-US"/>
        </w:rPr>
        <w:t>BridgetMelton.com</w:t>
      </w:r>
      <w:r>
        <w:rPr>
          <w:sz w:val="22"/>
          <w:szCs w:val="22"/>
        </w:rPr>
        <w:fldChar w:fldCharType="end" w:fldLock="0"/>
      </w:r>
    </w:p>
    <w:p>
      <w:pPr>
        <w:pStyle w:val="Body A"/>
        <w:spacing w:line="240" w:lineRule="auto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Phone: redacted</w:t>
      </w:r>
    </w:p>
    <w:p>
      <w:pPr>
        <w:pStyle w:val="Body A"/>
        <w:spacing w:line="240" w:lineRule="auto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 xml:space="preserve">Linked In: </w: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  <w:u w:val="single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6"/>
          <w:szCs w:val="36"/>
          <w:u w:val="single"/>
        </w:rPr>
        <w:instrText xml:space="preserve"> HYPERLINK "http://LinkedIn.com/in/BridgetMelton"</w:instrTex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  <w:u w:val="single"/>
        </w:rPr>
        <w:fldChar w:fldCharType="separate" w:fldLock="0"/>
      </w:r>
      <w:r>
        <w:rPr>
          <w:rStyle w:val="Hyperlink.0"/>
          <w:rFonts w:ascii="Times New Roman" w:hAnsi="Times New Roman"/>
          <w:sz w:val="36"/>
          <w:szCs w:val="36"/>
          <w:u w:val="single"/>
          <w:rtl w:val="0"/>
          <w:lang w:val="en-US"/>
        </w:rPr>
        <w:t>LinkedIn.com/in/BridgetMelton</w:t>
      </w:r>
      <w:r>
        <w:rPr>
          <w:sz w:val="22"/>
          <w:szCs w:val="22"/>
        </w:rPr>
        <w:fldChar w:fldCharType="end" w:fldLock="0"/>
      </w:r>
    </w:p>
    <w:p>
      <w:pPr>
        <w:pStyle w:val="Body A"/>
        <w:spacing w:line="240" w:lineRule="auto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 xml:space="preserve">IMDb: </w: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  <w:u w:val="single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6"/>
          <w:szCs w:val="36"/>
          <w:u w:val="single"/>
        </w:rPr>
        <w:instrText xml:space="preserve"> HYPERLINK "http://imdb.me/BridgetMelton"</w:instrTex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  <w:u w:val="single"/>
        </w:rPr>
        <w:fldChar w:fldCharType="separate" w:fldLock="0"/>
      </w:r>
      <w:r>
        <w:rPr>
          <w:rStyle w:val="Hyperlink.0"/>
          <w:rFonts w:ascii="Times New Roman" w:hAnsi="Times New Roman"/>
          <w:sz w:val="36"/>
          <w:szCs w:val="36"/>
          <w:u w:val="single"/>
          <w:rtl w:val="0"/>
          <w:lang w:val="en-US"/>
        </w:rPr>
        <w:t>imdb.me/BridgetMelton</w:t>
      </w:r>
      <w:r>
        <w:rPr>
          <w:sz w:val="22"/>
          <w:szCs w:val="22"/>
        </w:rPr>
        <w:fldChar w:fldCharType="end" w:fldLock="0"/>
      </w:r>
    </w:p>
    <w:p>
      <w:pPr>
        <w:pStyle w:val="Body A"/>
        <w:spacing w:line="240" w:lineRule="auto"/>
        <w:rPr>
          <w:rStyle w:val="None"/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 xml:space="preserve">Rates, current as of </w:t>
      </w: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April</w:t>
      </w: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 xml:space="preserve"> 202</w:t>
      </w: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4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All rates subject to change based on project details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Theatre/Dance Performance</w:t>
        <w:tab/>
        <w:tab/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Live Description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$500 initial performance description of production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$200 subsequent performance descriptions of production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Flat rate includes: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All prep and performance viewings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 xml:space="preserve">Pre-show notes - delivered live before each described performance, as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well as large print Word Doc and audio file for client website</w:t>
        <w:tab/>
        <w:tab/>
        <w:tab/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 xml:space="preserve">Live description for scheduled performance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Touch Tour presentation, as applicable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Virtual Event</w:t>
        <w:tab/>
        <w:tab/>
        <w:tab/>
        <w:tab/>
        <w:tab/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Live Extemporaneous Description</w:t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$200 for event up to 1.5 hours</w:t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$85 per hour over 1.5 hours, billed in 15 min increments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Day rate and live scripted rates also available pending project details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Flat rate includes:</w:t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Pre-event meetings or consult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Live extemporaneous description for scheduled event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Recorded Media</w:t>
        <w:tab/>
        <w:tab/>
        <w:tab/>
        <w:tab/>
        <w:tab/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Lecture, Virtual Event, Webinar</w:t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$200-$500 for media up to 2 hours in length, pending project details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Flat rate includes:</w:t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Project meetings or consult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Audio Description scripted, recorded, and produced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Deliverables include video and audio file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Full transcript of project available for additional fee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Recorded Media</w:t>
        <w:tab/>
        <w:tab/>
        <w:tab/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TV, Film, Performance</w:t>
        <w:tab/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$500 per half hour of media, pending project details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Flat rate includes:</w:t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Project meetings or consult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Audio Description scripted, recorded, and produced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Deliverables include video and audio file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Full transcript of project available for additional fee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 xml:space="preserve">Audio Introduction scripted, recorded, and produced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Deliverables include audio file and full transcript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Consulting</w:t>
        <w:tab/>
        <w:tab/>
        <w:tab/>
        <w:tab/>
        <w:tab/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$100 per hour, billed in 15 min increments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Initial consult free</w:t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Speaking Engagements</w:t>
        <w:tab/>
        <w:tab/>
        <w:tab/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$200+ per event, excluding travel or related fees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 xml:space="preserve">Topics include, but not limited too: implementing audio description for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36"/>
          <w:szCs w:val="36"/>
        </w:rPr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 xml:space="preserve">in-person or virtual events, front end customer service training to ensure </w:t>
      </w:r>
    </w:p>
    <w:p>
      <w:pPr>
        <w:pStyle w:val="Body A"/>
      </w:pPr>
      <w:r>
        <w:rPr>
          <w:rStyle w:val="None"/>
          <w:rFonts w:ascii="Times New Roman" w:hAnsi="Times New Roman"/>
          <w:sz w:val="36"/>
          <w:szCs w:val="36"/>
          <w:rtl w:val="0"/>
          <w:lang w:val="en-US"/>
        </w:rPr>
        <w:t>welcoming environments for all, fundamentals of audio description</w:t>
      </w:r>
    </w:p>
    <w:sectPr>
      <w:headerReference w:type="default" r:id="rId4"/>
      <w:footerReference w:type="default" r:id="rId5"/>
      <w:pgSz w:w="12240" w:h="15840" w:orient="portrait"/>
      <w:pgMar w:top="1440" w:right="720" w:bottom="1440" w:left="720" w:header="0" w:footer="8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sz w:val="36"/>
      <w:szCs w:val="36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BoldType_Resume">
  <a:themeElements>
    <a:clrScheme name="01_BoldType_Resu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Resu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BoldType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